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31" w:rsidRPr="00C364FE" w:rsidRDefault="004B5531" w:rsidP="00C364FE">
      <w:pPr>
        <w:shd w:val="clear" w:color="auto" w:fill="FFFFFF"/>
        <w:spacing w:before="75" w:after="0" w:line="240" w:lineRule="auto"/>
        <w:ind w:left="75" w:right="75"/>
        <w:jc w:val="center"/>
        <w:rPr>
          <w:rFonts w:ascii="Times New Roman" w:hAnsi="Times New Roman" w:cs="Times New Roman"/>
          <w:b/>
          <w:sz w:val="32"/>
          <w:szCs w:val="32"/>
          <w:shd w:val="clear" w:color="auto" w:fill="FFFFFF"/>
        </w:rPr>
      </w:pPr>
      <w:r w:rsidRPr="004B5531">
        <w:rPr>
          <w:rFonts w:ascii="Times New Roman" w:hAnsi="Times New Roman" w:cs="Times New Roman"/>
          <w:b/>
          <w:color w:val="000000" w:themeColor="text1"/>
          <w:sz w:val="32"/>
          <w:szCs w:val="32"/>
          <w:shd w:val="clear" w:color="auto" w:fill="FFFFFF"/>
        </w:rPr>
        <w:t>BÀI TRUYỀN THÔNG VỀ CHIẾN DỊCH</w:t>
      </w:r>
      <w:r w:rsidR="00C364FE">
        <w:rPr>
          <w:rFonts w:ascii="Times New Roman" w:hAnsi="Times New Roman" w:cs="Times New Roman"/>
          <w:b/>
          <w:color w:val="000000" w:themeColor="text1"/>
          <w:sz w:val="32"/>
          <w:szCs w:val="32"/>
          <w:shd w:val="clear" w:color="auto" w:fill="FFFFFF"/>
        </w:rPr>
        <w:t xml:space="preserve"> </w:t>
      </w:r>
      <w:r w:rsidR="00C364FE" w:rsidRPr="00C364FE">
        <w:rPr>
          <w:rFonts w:ascii="Times New Roman" w:hAnsi="Times New Roman" w:cs="Times New Roman"/>
          <w:b/>
          <w:spacing w:val="3"/>
          <w:sz w:val="32"/>
          <w:szCs w:val="32"/>
          <w:shd w:val="clear" w:color="auto" w:fill="FFFFFF"/>
        </w:rPr>
        <w:t>TIÊM CHỦNG V</w:t>
      </w:r>
      <w:r w:rsidR="00EC46F4">
        <w:rPr>
          <w:rFonts w:ascii="Times New Roman" w:hAnsi="Times New Roman" w:cs="Times New Roman"/>
          <w:b/>
          <w:spacing w:val="3"/>
          <w:sz w:val="32"/>
          <w:szCs w:val="32"/>
          <w:shd w:val="clear" w:color="auto" w:fill="FFFFFF"/>
        </w:rPr>
        <w:t>ẮC</w:t>
      </w:r>
      <w:bookmarkStart w:id="0" w:name="_GoBack"/>
      <w:bookmarkEnd w:id="0"/>
      <w:r w:rsidR="00EC46F4">
        <w:rPr>
          <w:rFonts w:ascii="Times New Roman" w:hAnsi="Times New Roman" w:cs="Times New Roman"/>
          <w:b/>
          <w:spacing w:val="3"/>
          <w:sz w:val="32"/>
          <w:szCs w:val="32"/>
          <w:shd w:val="clear" w:color="auto" w:fill="FFFFFF"/>
        </w:rPr>
        <w:t xml:space="preserve"> X</w:t>
      </w:r>
      <w:r w:rsidR="00C364FE" w:rsidRPr="00C364FE">
        <w:rPr>
          <w:rFonts w:ascii="Times New Roman" w:hAnsi="Times New Roman" w:cs="Times New Roman"/>
          <w:b/>
          <w:spacing w:val="3"/>
          <w:sz w:val="32"/>
          <w:szCs w:val="32"/>
          <w:shd w:val="clear" w:color="auto" w:fill="FFFFFF"/>
        </w:rPr>
        <w:t>IN PHÒNG CHỐNG BỆNH SỞI TRÊN ĐỊA BÀN TP THUẬN AN NĂM 2025 ĐỢT 3</w:t>
      </w:r>
    </w:p>
    <w:p w:rsidR="004B5531" w:rsidRPr="004B5531" w:rsidRDefault="004B5531" w:rsidP="00C364FE">
      <w:pPr>
        <w:shd w:val="clear" w:color="auto" w:fill="FFFFFF"/>
        <w:spacing w:before="75" w:after="0" w:line="240" w:lineRule="auto"/>
        <w:ind w:left="75" w:right="75"/>
        <w:jc w:val="center"/>
        <w:rPr>
          <w:rFonts w:ascii="Times New Roman" w:hAnsi="Times New Roman" w:cs="Times New Roman"/>
          <w:b/>
          <w:color w:val="000000" w:themeColor="text1"/>
          <w:sz w:val="32"/>
          <w:szCs w:val="32"/>
          <w:shd w:val="clear" w:color="auto" w:fill="FFFFFF"/>
        </w:rPr>
      </w:pPr>
    </w:p>
    <w:p w:rsidR="00796097" w:rsidRDefault="000953F8" w:rsidP="00FB02A6">
      <w:pPr>
        <w:shd w:val="clear" w:color="auto" w:fill="FFFFFF"/>
        <w:spacing w:before="75" w:after="0" w:line="240" w:lineRule="auto"/>
        <w:ind w:left="75" w:right="75" w:firstLine="720"/>
        <w:jc w:val="both"/>
        <w:rPr>
          <w:rFonts w:ascii="Times New Roman" w:hAnsi="Times New Roman" w:cs="Times New Roman"/>
          <w:color w:val="000000" w:themeColor="text1"/>
          <w:sz w:val="28"/>
          <w:szCs w:val="28"/>
          <w:shd w:val="clear" w:color="auto" w:fill="FFFFFF"/>
        </w:rPr>
      </w:pPr>
      <w:r w:rsidRPr="000953F8">
        <w:rPr>
          <w:rFonts w:ascii="Times New Roman" w:hAnsi="Times New Roman" w:cs="Times New Roman"/>
          <w:color w:val="000000" w:themeColor="text1"/>
          <w:sz w:val="28"/>
          <w:szCs w:val="28"/>
          <w:shd w:val="clear" w:color="auto" w:fill="FFFFFF"/>
        </w:rPr>
        <w:t>Sở</w:t>
      </w:r>
      <w:r w:rsidR="0078719C">
        <w:rPr>
          <w:rFonts w:ascii="Times New Roman" w:hAnsi="Times New Roman" w:cs="Times New Roman"/>
          <w:color w:val="000000" w:themeColor="text1"/>
          <w:sz w:val="28"/>
          <w:szCs w:val="28"/>
          <w:shd w:val="clear" w:color="auto" w:fill="FFFFFF"/>
        </w:rPr>
        <w:t>i</w:t>
      </w:r>
      <w:r w:rsidRPr="000953F8">
        <w:rPr>
          <w:rFonts w:ascii="Times New Roman" w:hAnsi="Times New Roman" w:cs="Times New Roman"/>
          <w:color w:val="000000" w:themeColor="text1"/>
          <w:sz w:val="28"/>
          <w:szCs w:val="28"/>
          <w:shd w:val="clear" w:color="auto" w:fill="FFFFFF"/>
        </w:rPr>
        <w:t xml:space="preserve"> là những bệnh truyền nhiễm nguy hiểm do vi rút sở</w:t>
      </w:r>
      <w:r w:rsidR="0078719C">
        <w:rPr>
          <w:rFonts w:ascii="Times New Roman" w:hAnsi="Times New Roman" w:cs="Times New Roman"/>
          <w:color w:val="000000" w:themeColor="text1"/>
          <w:sz w:val="28"/>
          <w:szCs w:val="28"/>
          <w:shd w:val="clear" w:color="auto" w:fill="FFFFFF"/>
        </w:rPr>
        <w:t xml:space="preserve">i </w:t>
      </w:r>
      <w:r w:rsidRPr="000953F8">
        <w:rPr>
          <w:rFonts w:ascii="Times New Roman" w:hAnsi="Times New Roman" w:cs="Times New Roman"/>
          <w:color w:val="000000" w:themeColor="text1"/>
          <w:sz w:val="28"/>
          <w:szCs w:val="28"/>
          <w:shd w:val="clear" w:color="auto" w:fill="FFFFFF"/>
        </w:rPr>
        <w:t xml:space="preserve">gây ra, có thể dẫn đến những biến chứng nghiêm trọng đe dọa tính mạng của trẻ như viêm phổi, viêm màng </w:t>
      </w:r>
      <w:proofErr w:type="gramStart"/>
      <w:r w:rsidRPr="000953F8">
        <w:rPr>
          <w:rFonts w:ascii="Times New Roman" w:hAnsi="Times New Roman" w:cs="Times New Roman"/>
          <w:color w:val="000000" w:themeColor="text1"/>
          <w:sz w:val="28"/>
          <w:szCs w:val="28"/>
          <w:shd w:val="clear" w:color="auto" w:fill="FFFFFF"/>
        </w:rPr>
        <w:t>não,...</w:t>
      </w:r>
      <w:proofErr w:type="gramEnd"/>
      <w:r w:rsidRPr="000953F8">
        <w:rPr>
          <w:rFonts w:ascii="Times New Roman" w:hAnsi="Times New Roman" w:cs="Times New Roman"/>
          <w:color w:val="000000" w:themeColor="text1"/>
          <w:sz w:val="28"/>
          <w:szCs w:val="28"/>
          <w:shd w:val="clear" w:color="auto" w:fill="FFFFFF"/>
        </w:rPr>
        <w:t xml:space="preserve"> Trẻ mắ</w:t>
      </w:r>
      <w:r w:rsidR="0078719C">
        <w:rPr>
          <w:rFonts w:ascii="Times New Roman" w:hAnsi="Times New Roman" w:cs="Times New Roman"/>
          <w:color w:val="000000" w:themeColor="text1"/>
          <w:sz w:val="28"/>
          <w:szCs w:val="28"/>
          <w:shd w:val="clear" w:color="auto" w:fill="FFFFFF"/>
        </w:rPr>
        <w:t>c bệnh Sởi</w:t>
      </w:r>
      <w:r w:rsidRPr="000953F8">
        <w:rPr>
          <w:rFonts w:ascii="Times New Roman" w:hAnsi="Times New Roman" w:cs="Times New Roman"/>
          <w:color w:val="000000" w:themeColor="text1"/>
          <w:sz w:val="28"/>
          <w:szCs w:val="28"/>
          <w:shd w:val="clear" w:color="auto" w:fill="FFFFFF"/>
        </w:rPr>
        <w:t xml:space="preserve"> có thể gặp nhiều dị tật bẩm sinh như các bệnh tim bẩm sinh, dị tật ống thần kinh, điếc bẩm sinh, chậm phát triển, đái tháo đường ở trẻ nhỏ, vàng da và xuất huyết, ảnh hưởng nghiêm trọng đến sự phát triển thể chất và tinh thần. </w:t>
      </w:r>
    </w:p>
    <w:p w:rsidR="000953F8" w:rsidRDefault="000953F8" w:rsidP="00FB02A6">
      <w:pPr>
        <w:shd w:val="clear" w:color="auto" w:fill="FFFFFF"/>
        <w:spacing w:before="75" w:after="0" w:line="240" w:lineRule="auto"/>
        <w:ind w:left="75" w:right="75" w:firstLine="720"/>
        <w:jc w:val="both"/>
        <w:rPr>
          <w:rFonts w:ascii="Times New Roman" w:hAnsi="Times New Roman" w:cs="Times New Roman"/>
          <w:color w:val="000000" w:themeColor="text1"/>
          <w:sz w:val="28"/>
          <w:szCs w:val="28"/>
          <w:shd w:val="clear" w:color="auto" w:fill="FFFFFF"/>
        </w:rPr>
      </w:pPr>
      <w:r w:rsidRPr="000953F8">
        <w:rPr>
          <w:rFonts w:ascii="Times New Roman" w:hAnsi="Times New Roman" w:cs="Times New Roman"/>
          <w:color w:val="000000" w:themeColor="text1"/>
          <w:sz w:val="28"/>
          <w:szCs w:val="28"/>
          <w:shd w:val="clear" w:color="auto" w:fill="FFFFFF"/>
        </w:rPr>
        <w:t>Vắc xin sởi đã được chứng minh là an toàn và hiệu quả cao trong việc phòng ngừa bệnh</w:t>
      </w:r>
      <w:r w:rsidR="00827F42">
        <w:rPr>
          <w:rFonts w:ascii="Times New Roman" w:hAnsi="Times New Roman" w:cs="Times New Roman"/>
          <w:color w:val="000000" w:themeColor="text1"/>
          <w:sz w:val="28"/>
          <w:szCs w:val="28"/>
          <w:shd w:val="clear" w:color="auto" w:fill="FFFFFF"/>
        </w:rPr>
        <w:t xml:space="preserve">, </w:t>
      </w:r>
      <w:r w:rsidR="00796097">
        <w:rPr>
          <w:rFonts w:ascii="Times New Roman" w:hAnsi="Times New Roman" w:cs="Times New Roman"/>
          <w:color w:val="000000" w:themeColor="text1"/>
          <w:sz w:val="28"/>
          <w:szCs w:val="28"/>
          <w:shd w:val="clear" w:color="auto" w:fill="FFFFFF"/>
        </w:rPr>
        <w:t>n</w:t>
      </w:r>
      <w:r w:rsidR="00827F42" w:rsidRPr="00827F42">
        <w:rPr>
          <w:rFonts w:ascii="Times New Roman" w:hAnsi="Times New Roman" w:cs="Times New Roman"/>
          <w:color w:val="000000" w:themeColor="text1"/>
          <w:sz w:val="28"/>
          <w:szCs w:val="28"/>
          <w:shd w:val="clear" w:color="auto" w:fill="FFFFFF"/>
        </w:rPr>
        <w:t>hiều trẻ chưa được tiêm chủng đúng lịch hoặc chưa tiêm đủ các mũi vắc xin trong những năm gần đây dẫn đến nguy cơ</w:t>
      </w:r>
      <w:r w:rsidR="00796097">
        <w:rPr>
          <w:rFonts w:ascii="Times New Roman" w:hAnsi="Times New Roman" w:cs="Times New Roman"/>
          <w:color w:val="000000" w:themeColor="text1"/>
          <w:sz w:val="28"/>
          <w:szCs w:val="28"/>
          <w:shd w:val="clear" w:color="auto" w:fill="FFFFFF"/>
        </w:rPr>
        <w:t xml:space="preserve"> mắc</w:t>
      </w:r>
      <w:r w:rsidR="00827F42" w:rsidRPr="00827F42">
        <w:rPr>
          <w:rFonts w:ascii="Times New Roman" w:hAnsi="Times New Roman" w:cs="Times New Roman"/>
          <w:color w:val="000000" w:themeColor="text1"/>
          <w:sz w:val="28"/>
          <w:szCs w:val="28"/>
          <w:shd w:val="clear" w:color="auto" w:fill="FFFFFF"/>
        </w:rPr>
        <w:t xml:space="preserve"> bệnh</w:t>
      </w:r>
      <w:r w:rsidR="00796097">
        <w:rPr>
          <w:rFonts w:ascii="Times New Roman" w:hAnsi="Times New Roman" w:cs="Times New Roman"/>
          <w:color w:val="000000" w:themeColor="text1"/>
          <w:sz w:val="28"/>
          <w:szCs w:val="28"/>
          <w:shd w:val="clear" w:color="auto" w:fill="FFFFFF"/>
        </w:rPr>
        <w:t xml:space="preserve"> sởi cao</w:t>
      </w:r>
      <w:r w:rsidR="00827F42" w:rsidRPr="00827F42">
        <w:rPr>
          <w:rFonts w:ascii="Times New Roman" w:hAnsi="Times New Roman" w:cs="Times New Roman"/>
          <w:color w:val="000000" w:themeColor="text1"/>
          <w:sz w:val="28"/>
          <w:szCs w:val="28"/>
          <w:shd w:val="clear" w:color="auto" w:fill="FFFFFF"/>
        </w:rPr>
        <w:t xml:space="preserve"> và tiếp tục ghi nhận các ca mắc mới và có cả ổ dịch nếu không triển khai quyết liệt và liên tục các biện pháp phòng, chống và kiểm soát dịch, đặc biệt là công tác tiêm chủng vắc xin phòng bệnh.</w:t>
      </w:r>
    </w:p>
    <w:p w:rsidR="002D5CB8" w:rsidRPr="002D5CB8" w:rsidRDefault="002D5CB8" w:rsidP="002D5CB8">
      <w:pPr>
        <w:shd w:val="clear" w:color="auto" w:fill="FFFFFF"/>
        <w:spacing w:before="75" w:after="0" w:line="240" w:lineRule="auto"/>
        <w:ind w:left="75" w:right="75"/>
        <w:jc w:val="both"/>
        <w:rPr>
          <w:rFonts w:ascii="Times New Roman" w:hAnsi="Times New Roman" w:cs="Times New Roman"/>
          <w:color w:val="000000" w:themeColor="text1"/>
          <w:sz w:val="28"/>
          <w:szCs w:val="28"/>
          <w:shd w:val="clear" w:color="auto" w:fill="FFFFFF"/>
        </w:rPr>
      </w:pPr>
      <w:r w:rsidRPr="002D5CB8">
        <w:rPr>
          <w:rFonts w:ascii="Times New Roman" w:hAnsi="Times New Roman" w:cs="Times New Roman"/>
          <w:spacing w:val="3"/>
          <w:sz w:val="28"/>
          <w:szCs w:val="28"/>
          <w:shd w:val="clear" w:color="auto" w:fill="FFFFFF"/>
        </w:rPr>
        <w:t>Tính từ đầu năm đến ngày 27/4/</w:t>
      </w:r>
      <w:proofErr w:type="gramStart"/>
      <w:r w:rsidRPr="002D5CB8">
        <w:rPr>
          <w:rFonts w:ascii="Times New Roman" w:hAnsi="Times New Roman" w:cs="Times New Roman"/>
          <w:spacing w:val="3"/>
          <w:sz w:val="28"/>
          <w:szCs w:val="28"/>
          <w:shd w:val="clear" w:color="auto" w:fill="FFFFFF"/>
        </w:rPr>
        <w:t>2025 ,</w:t>
      </w:r>
      <w:proofErr w:type="gramEnd"/>
      <w:r w:rsidRPr="002D5CB8">
        <w:rPr>
          <w:rFonts w:ascii="Times New Roman" w:hAnsi="Times New Roman" w:cs="Times New Roman"/>
          <w:spacing w:val="3"/>
          <w:sz w:val="28"/>
          <w:szCs w:val="28"/>
          <w:shd w:val="clear" w:color="auto" w:fill="FFFFFF"/>
        </w:rPr>
        <w:t xml:space="preserve"> trên địa bàn TP thuận an ghi nhận 739 ca bệnh nghi mắc sởi, trong đó có 73 ca mắc bệnh sởi ( có xét nghiệm dương tính</w:t>
      </w:r>
      <w:r w:rsidRPr="002D5CB8">
        <w:rPr>
          <w:rFonts w:ascii="Times New Roman" w:hAnsi="Times New Roman" w:cs="Times New Roman"/>
          <w:color w:val="081B3A"/>
          <w:spacing w:val="3"/>
          <w:sz w:val="28"/>
          <w:szCs w:val="28"/>
          <w:shd w:val="clear" w:color="auto" w:fill="FFFFFF"/>
        </w:rPr>
        <w:t>)</w:t>
      </w:r>
    </w:p>
    <w:p w:rsidR="000953F8" w:rsidRPr="000953F8" w:rsidRDefault="000953F8" w:rsidP="00FB02A6">
      <w:pPr>
        <w:pStyle w:val="ListParagraph"/>
        <w:numPr>
          <w:ilvl w:val="0"/>
          <w:numId w:val="2"/>
        </w:numPr>
        <w:shd w:val="clear" w:color="auto" w:fill="FFFFFF"/>
        <w:spacing w:before="75" w:after="0" w:line="240" w:lineRule="auto"/>
        <w:ind w:right="75"/>
        <w:jc w:val="both"/>
        <w:rPr>
          <w:rFonts w:ascii="Times New Roman" w:eastAsia="Times New Roman" w:hAnsi="Times New Roman" w:cs="Times New Roman"/>
          <w:b/>
          <w:color w:val="050505"/>
          <w:sz w:val="28"/>
          <w:szCs w:val="28"/>
          <w:lang w:eastAsia="en-GB"/>
        </w:rPr>
      </w:pPr>
      <w:r w:rsidRPr="000953F8">
        <w:rPr>
          <w:rFonts w:ascii="Times New Roman" w:eastAsia="Times New Roman" w:hAnsi="Times New Roman" w:cs="Times New Roman"/>
          <w:b/>
          <w:color w:val="050505"/>
          <w:sz w:val="28"/>
          <w:szCs w:val="28"/>
          <w:lang w:eastAsia="en-GB"/>
        </w:rPr>
        <w:t>Nguyên nhân gây bệnh:</w:t>
      </w:r>
    </w:p>
    <w:p w:rsidR="00796097" w:rsidRPr="00796097" w:rsidRDefault="00796097" w:rsidP="00796097">
      <w:pPr>
        <w:pStyle w:val="NormalWeb"/>
        <w:shd w:val="clear" w:color="auto" w:fill="FFFFFF"/>
        <w:spacing w:before="0" w:beforeAutospacing="0" w:after="150" w:afterAutospacing="0" w:line="276" w:lineRule="auto"/>
        <w:ind w:firstLine="720"/>
        <w:jc w:val="both"/>
        <w:rPr>
          <w:sz w:val="28"/>
          <w:szCs w:val="28"/>
        </w:rPr>
      </w:pPr>
      <w:r w:rsidRPr="00796097">
        <w:rPr>
          <w:sz w:val="28"/>
          <w:szCs w:val="28"/>
        </w:rPr>
        <w:t>Sởi có khả năng lây lan nhanh từ người này sang người khác thông qua tiếp xúc thông thường. Bệnh lý truyền nhiễm này do virus Morbillivirus (sống trong mũi và họng) gây ra.</w:t>
      </w:r>
    </w:p>
    <w:p w:rsidR="00796097" w:rsidRPr="00796097" w:rsidRDefault="00796097" w:rsidP="00796097">
      <w:pPr>
        <w:shd w:val="clear" w:color="auto" w:fill="FFFFFF"/>
        <w:spacing w:after="150" w:line="276" w:lineRule="auto"/>
        <w:ind w:firstLine="720"/>
        <w:jc w:val="both"/>
        <w:rPr>
          <w:rFonts w:ascii="Times New Roman" w:eastAsia="Times New Roman" w:hAnsi="Times New Roman" w:cs="Times New Roman"/>
          <w:color w:val="686868"/>
          <w:sz w:val="28"/>
          <w:szCs w:val="28"/>
        </w:rPr>
      </w:pPr>
      <w:r w:rsidRPr="00796097">
        <w:rPr>
          <w:rFonts w:ascii="Times New Roman" w:eastAsia="Times New Roman" w:hAnsi="Times New Roman" w:cs="Times New Roman"/>
          <w:sz w:val="28"/>
          <w:szCs w:val="28"/>
        </w:rPr>
        <w:t>Khi người bệnh ho, hắt hơi hoặc nói chuyện, những giọt nước bọt có chứa virus sẽ bắn ra không khí và lơ lửng trong không khí trong khoảng từ 1 đến 2 giờ. Người khỏe mạnh hít phải, chạm tay vào bề mặt nhiễm bệnh sau đó đưa lên mũi, miệng hoặc dụi mắt đều có nguy cơ cao nhiễm sởi. Khoảng 90% người chưa từng mắc bệnh sởi hoặc chưa được tiêm vaccine phòng bệnh sởi đều bị nhiễm bệnh khi tiếp xúc với người mang mầm bệnh</w:t>
      </w:r>
      <w:r w:rsidRPr="00796097">
        <w:rPr>
          <w:rFonts w:ascii="Times New Roman" w:eastAsia="Times New Roman" w:hAnsi="Times New Roman" w:cs="Times New Roman"/>
          <w:color w:val="686868"/>
          <w:sz w:val="28"/>
          <w:szCs w:val="28"/>
        </w:rPr>
        <w:t>.</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b/>
          <w:bCs/>
          <w:color w:val="050505"/>
          <w:sz w:val="28"/>
          <w:szCs w:val="28"/>
          <w:lang w:eastAsia="en-GB"/>
        </w:rPr>
        <w:t>2. Đường lây:</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Người là nguồn bệnh duy nhất, lây trực tiếp qua đường hô hấp</w:t>
      </w:r>
      <w:r w:rsidR="00A45B92">
        <w:rPr>
          <w:rFonts w:ascii="Times New Roman" w:eastAsia="Times New Roman" w:hAnsi="Times New Roman" w:cs="Times New Roman"/>
          <w:color w:val="050505"/>
          <w:sz w:val="28"/>
          <w:szCs w:val="28"/>
          <w:lang w:eastAsia="en-GB"/>
        </w:rPr>
        <w:t xml:space="preserve"> </w:t>
      </w:r>
      <w:proofErr w:type="gramStart"/>
      <w:r w:rsidR="00A45B92">
        <w:rPr>
          <w:rFonts w:ascii="Times New Roman" w:eastAsia="Times New Roman" w:hAnsi="Times New Roman" w:cs="Times New Roman"/>
          <w:color w:val="050505"/>
          <w:sz w:val="28"/>
          <w:szCs w:val="28"/>
          <w:lang w:eastAsia="en-GB"/>
        </w:rPr>
        <w:t>( ho</w:t>
      </w:r>
      <w:proofErr w:type="gramEnd"/>
      <w:r w:rsidR="00A45B92">
        <w:rPr>
          <w:rFonts w:ascii="Times New Roman" w:eastAsia="Times New Roman" w:hAnsi="Times New Roman" w:cs="Times New Roman"/>
          <w:color w:val="050505"/>
          <w:sz w:val="28"/>
          <w:szCs w:val="28"/>
          <w:lang w:eastAsia="en-GB"/>
        </w:rPr>
        <w:t>, hắc hơi…)</w:t>
      </w:r>
      <w:r w:rsidRPr="000953F8">
        <w:rPr>
          <w:rFonts w:ascii="Times New Roman" w:eastAsia="Times New Roman" w:hAnsi="Times New Roman" w:cs="Times New Roman"/>
          <w:color w:val="050505"/>
          <w:sz w:val="28"/>
          <w:szCs w:val="28"/>
          <w:lang w:eastAsia="en-GB"/>
        </w:rPr>
        <w:t>. Đặc biệt ở trẻ em chưa có miễn dịch, trẻ em từ 2 - 6 tuổi mắc bệnh nhiều.</w:t>
      </w:r>
    </w:p>
    <w:p w:rsid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b/>
          <w:bCs/>
          <w:color w:val="050505"/>
          <w:sz w:val="28"/>
          <w:szCs w:val="28"/>
          <w:lang w:eastAsia="en-GB"/>
        </w:rPr>
      </w:pPr>
      <w:r w:rsidRPr="000953F8">
        <w:rPr>
          <w:rFonts w:ascii="Times New Roman" w:eastAsia="Times New Roman" w:hAnsi="Times New Roman" w:cs="Times New Roman"/>
          <w:b/>
          <w:bCs/>
          <w:color w:val="050505"/>
          <w:sz w:val="28"/>
          <w:szCs w:val="28"/>
          <w:lang w:eastAsia="en-GB"/>
        </w:rPr>
        <w:t>3.Triệu chứng của bệnh sởi:</w:t>
      </w:r>
    </w:p>
    <w:p w:rsidR="00312EFD" w:rsidRPr="000953F8" w:rsidRDefault="00312EFD"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312EFD">
        <w:rPr>
          <w:rFonts w:ascii="Times New Roman" w:eastAsia="Times New Roman" w:hAnsi="Times New Roman" w:cs="Times New Roman"/>
          <w:bCs/>
          <w:color w:val="050505"/>
          <w:sz w:val="28"/>
          <w:szCs w:val="28"/>
          <w:lang w:eastAsia="en-GB"/>
        </w:rPr>
        <w:t>Xuất hiện các triệu chứng như: nổi ban khắp cơ thể</w:t>
      </w:r>
      <w:r>
        <w:rPr>
          <w:rFonts w:ascii="Times New Roman" w:eastAsia="Times New Roman" w:hAnsi="Times New Roman" w:cs="Times New Roman"/>
          <w:b/>
          <w:bCs/>
          <w:color w:val="050505"/>
          <w:sz w:val="28"/>
          <w:szCs w:val="28"/>
          <w:lang w:eastAsia="en-GB"/>
        </w:rPr>
        <w:t xml:space="preserve">, </w:t>
      </w:r>
      <w:r>
        <w:rPr>
          <w:rFonts w:ascii="Times New Roman" w:eastAsia="Times New Roman" w:hAnsi="Times New Roman" w:cs="Times New Roman"/>
          <w:color w:val="050505"/>
          <w:sz w:val="28"/>
          <w:szCs w:val="28"/>
          <w:lang w:eastAsia="en-GB"/>
        </w:rPr>
        <w:t>s</w:t>
      </w:r>
      <w:r w:rsidRPr="000953F8">
        <w:rPr>
          <w:rFonts w:ascii="Times New Roman" w:eastAsia="Times New Roman" w:hAnsi="Times New Roman" w:cs="Times New Roman"/>
          <w:color w:val="050505"/>
          <w:sz w:val="28"/>
          <w:szCs w:val="28"/>
          <w:lang w:eastAsia="en-GB"/>
        </w:rPr>
        <w:t>ốt 38,5oC - 40oC, nhức đầu, mệt mỏi …</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Mắt: Kết mạc đỏ, phù mi mắt, chảy nước mắt, sợ ánh sáng.</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Hô hấp: Sổ mũi, hắt hơi, khản tiếng, ho khan, có khi có ít đờm</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lastRenderedPageBreak/>
        <w:t>+ Tiêu hoá: Nôn, đi ngoài phân lỏng.</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Có hạt nội bang: Trên nền niêm mạc má viêm đỏ nổi lên những chấm trắng nhỏ, đường kính khoảng 1mm.</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Ban sởi tồn tại hai đến ba ngày rồi lặn theo trình tự đã mọc để lại trên da những vết thâm vằn như da hổ da báo. Khi ban lặn các dấu hiệu lâm sàng khác giảm dần.</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b/>
          <w:bCs/>
          <w:color w:val="050505"/>
          <w:sz w:val="28"/>
          <w:szCs w:val="28"/>
          <w:lang w:eastAsia="en-GB"/>
        </w:rPr>
        <w:t>4. Biến chứng:</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Virus sởi phá huỷ lớp biểu mô niêm mạc và hệ thống miễn dịch, làm giảm lượng vitamin A, do đó có nguy cơ mắc các bệnh truyền nhiễm khác.</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Bội nhiễm: Viêm phổi, viêm phế quản,</w:t>
      </w:r>
      <w:r w:rsidR="00312EFD">
        <w:rPr>
          <w:rFonts w:ascii="Times New Roman" w:eastAsia="Times New Roman" w:hAnsi="Times New Roman" w:cs="Times New Roman"/>
          <w:color w:val="050505"/>
          <w:sz w:val="28"/>
          <w:szCs w:val="28"/>
          <w:lang w:eastAsia="en-GB"/>
        </w:rPr>
        <w:t xml:space="preserve"> viêm thanh quản, viêm tai giữa </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Thần kinh: Viêm não sau sởi</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Suy dinh dưỡng do ăn uống kiêng khem.</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Loét miệng: Các vết loét ở trong miệng, môi lưỡi; vết loét có màu đỏ, được phủ một lớp trắng rất đau. Vết loét có thể sâu, rộng làm cho trẻ ăn khó khăn</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Chảy mủ mắt.</w:t>
      </w:r>
    </w:p>
    <w:p w:rsidR="00312EFD" w:rsidRDefault="000953F8" w:rsidP="00312EFD">
      <w:pPr>
        <w:shd w:val="clear" w:color="auto" w:fill="FFFFFF"/>
        <w:spacing w:before="75" w:after="0" w:line="240" w:lineRule="auto"/>
        <w:ind w:left="75" w:right="75" w:firstLine="720"/>
        <w:jc w:val="both"/>
        <w:rPr>
          <w:rFonts w:ascii="Times New Roman" w:eastAsia="Times New Roman" w:hAnsi="Times New Roman" w:cs="Times New Roman"/>
          <w:color w:val="050505"/>
          <w:sz w:val="28"/>
          <w:szCs w:val="28"/>
          <w:lang w:eastAsia="en-GB"/>
        </w:rPr>
      </w:pPr>
      <w:r w:rsidRPr="000953F8">
        <w:rPr>
          <w:rFonts w:ascii="Times New Roman" w:eastAsia="Times New Roman" w:hAnsi="Times New Roman" w:cs="Times New Roman"/>
          <w:color w:val="050505"/>
          <w:sz w:val="28"/>
          <w:szCs w:val="28"/>
          <w:lang w:eastAsia="en-GB"/>
        </w:rPr>
        <w:t>- Mờ giác mạc, đây là dấu hiệu nguy</w:t>
      </w:r>
      <w:r w:rsidR="00312EFD">
        <w:rPr>
          <w:rFonts w:ascii="Times New Roman" w:eastAsia="Times New Roman" w:hAnsi="Times New Roman" w:cs="Times New Roman"/>
          <w:color w:val="050505"/>
          <w:sz w:val="28"/>
          <w:szCs w:val="28"/>
          <w:lang w:eastAsia="en-GB"/>
        </w:rPr>
        <w:t xml:space="preserve"> hiểm có thể do thiếu vitamin A.</w:t>
      </w:r>
    </w:p>
    <w:p w:rsidR="00312EFD" w:rsidRPr="00312EFD" w:rsidRDefault="00312EFD" w:rsidP="00312EFD">
      <w:pPr>
        <w:shd w:val="clear" w:color="auto" w:fill="FFFFFF"/>
        <w:spacing w:before="75" w:after="0" w:line="240" w:lineRule="auto"/>
        <w:ind w:right="75"/>
        <w:jc w:val="both"/>
        <w:rPr>
          <w:rFonts w:ascii="Times New Roman" w:eastAsia="Times New Roman" w:hAnsi="Times New Roman" w:cs="Times New Roman"/>
          <w:color w:val="050505"/>
          <w:sz w:val="28"/>
          <w:szCs w:val="28"/>
          <w:lang w:eastAsia="en-GB"/>
        </w:rPr>
      </w:pPr>
      <w:r>
        <w:rPr>
          <w:rFonts w:ascii="Times New Roman" w:eastAsia="Times New Roman" w:hAnsi="Times New Roman" w:cs="Times New Roman"/>
          <w:color w:val="050505"/>
          <w:sz w:val="28"/>
          <w:szCs w:val="28"/>
          <w:lang w:eastAsia="en-GB"/>
        </w:rPr>
        <w:t>Những biến chứng trên rất nguy hiểm đến tính mạng và có thể dẫn đến tử vong</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b/>
          <w:bCs/>
          <w:color w:val="050505"/>
          <w:sz w:val="28"/>
          <w:szCs w:val="28"/>
          <w:lang w:eastAsia="en-GB"/>
        </w:rPr>
        <w:t>5. Các biện pháp phòng bệnh:</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Để chủ động phòng chống bệnh sởi cần thực hiện các biện pháp sau:</w:t>
      </w:r>
    </w:p>
    <w:p w:rsidR="000953F8" w:rsidRP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r w:rsidRPr="000953F8">
        <w:rPr>
          <w:rFonts w:ascii="Times New Roman" w:eastAsia="Times New Roman" w:hAnsi="Times New Roman" w:cs="Times New Roman"/>
          <w:color w:val="050505"/>
          <w:sz w:val="28"/>
          <w:szCs w:val="28"/>
          <w:lang w:eastAsia="en-GB"/>
        </w:rPr>
        <w:t>• Hãy đưa trẻ đi tiêm vắc xin phòng bệnh sởi ngay khi trẻ đủ 9 tháng tuổi và tiêm nhắc lại mũi 2 vắc xin phối hợp sởi – rubella khi trẻ đủ 18 – 23 tháng tuổi trong Tiêm chủng mở rộng và tiêm chủng chiến dịch do cơ quan y tế địa phương tổ chức.</w:t>
      </w:r>
    </w:p>
    <w:p w:rsidR="000953F8" w:rsidRDefault="000953F8" w:rsidP="00FB02A6">
      <w:pPr>
        <w:shd w:val="clear" w:color="auto" w:fill="FFFFFF"/>
        <w:spacing w:before="75" w:after="0" w:line="240" w:lineRule="auto"/>
        <w:ind w:left="75" w:right="75" w:firstLine="720"/>
        <w:jc w:val="both"/>
        <w:rPr>
          <w:rFonts w:ascii="Times New Roman" w:eastAsia="Times New Roman" w:hAnsi="Times New Roman" w:cs="Times New Roman"/>
          <w:color w:val="050505"/>
          <w:sz w:val="28"/>
          <w:szCs w:val="28"/>
          <w:lang w:eastAsia="en-GB"/>
        </w:rPr>
      </w:pPr>
      <w:r w:rsidRPr="000953F8">
        <w:rPr>
          <w:rFonts w:ascii="Times New Roman" w:eastAsia="Times New Roman" w:hAnsi="Times New Roman" w:cs="Times New Roman"/>
          <w:color w:val="050505"/>
          <w:sz w:val="28"/>
          <w:szCs w:val="28"/>
          <w:lang w:eastAsia="en-GB"/>
        </w:rPr>
        <w:t>• Người lớn trong gia đình có trẻ dưới 5 tuổi chưa mắc bệnh sởi hoặc chưa tiêm đầy đủ vắc xin phòng bệnh sởi và phụ nữ trước khi mang thai tối thiểu 3 tháng cần chủ động tiêm vắc xin phòng bệnh sởi (có thể tiêm vắc xin phối hợp phòng bệnh sởi – quai bị - rubella) tại các cơ sở tiêm chủng để phòng bệnh cho chính bản thân và cho trẻ trong gia đình mình.</w:t>
      </w:r>
    </w:p>
    <w:p w:rsidR="00FB02A6" w:rsidRDefault="00FB02A6" w:rsidP="00FB02A6">
      <w:pPr>
        <w:shd w:val="clear" w:color="auto" w:fill="FFFFFF"/>
        <w:spacing w:before="75" w:after="0" w:line="240" w:lineRule="auto"/>
        <w:ind w:left="75" w:right="75" w:firstLine="720"/>
        <w:jc w:val="both"/>
        <w:rPr>
          <w:rFonts w:ascii="Times New Roman" w:eastAsia="Times New Roman" w:hAnsi="Times New Roman" w:cs="Times New Roman"/>
          <w:color w:val="050505"/>
          <w:sz w:val="28"/>
          <w:szCs w:val="28"/>
          <w:lang w:eastAsia="en-GB"/>
        </w:rPr>
      </w:pPr>
    </w:p>
    <w:p w:rsidR="00FB02A6" w:rsidRPr="00FB02A6" w:rsidRDefault="00FB02A6" w:rsidP="0048479B">
      <w:pPr>
        <w:shd w:val="clear" w:color="auto" w:fill="FFFFFF"/>
        <w:spacing w:after="0" w:line="240" w:lineRule="auto"/>
        <w:ind w:firstLine="720"/>
        <w:jc w:val="both"/>
        <w:rPr>
          <w:rFonts w:ascii="Times New Roman" w:eastAsia="Times New Roman" w:hAnsi="Times New Roman" w:cs="Times New Roman"/>
          <w:color w:val="080809"/>
          <w:sz w:val="28"/>
          <w:szCs w:val="28"/>
          <w:lang w:eastAsia="en-GB"/>
        </w:rPr>
      </w:pPr>
      <w:r w:rsidRPr="00FB02A6">
        <w:rPr>
          <w:rFonts w:ascii="Times New Roman" w:eastAsia="Times New Roman" w:hAnsi="Times New Roman" w:cs="Times New Roman"/>
          <w:color w:val="080809"/>
          <w:sz w:val="28"/>
          <w:szCs w:val="28"/>
          <w:lang w:eastAsia="en-GB"/>
        </w:rPr>
        <w:t xml:space="preserve">Thực hiện theo Kế hoạch số 1682/KH-BCĐ ngày 29/4/2025 của Ủy ban Nhân dân thành phố Thuận </w:t>
      </w:r>
      <w:proofErr w:type="gramStart"/>
      <w:r w:rsidRPr="00FB02A6">
        <w:rPr>
          <w:rFonts w:ascii="Times New Roman" w:eastAsia="Times New Roman" w:hAnsi="Times New Roman" w:cs="Times New Roman"/>
          <w:color w:val="080809"/>
          <w:sz w:val="28"/>
          <w:szCs w:val="28"/>
          <w:lang w:eastAsia="en-GB"/>
        </w:rPr>
        <w:t>An</w:t>
      </w:r>
      <w:proofErr w:type="gramEnd"/>
      <w:r w:rsidRPr="00FB02A6">
        <w:rPr>
          <w:rFonts w:ascii="Times New Roman" w:eastAsia="Times New Roman" w:hAnsi="Times New Roman" w:cs="Times New Roman"/>
          <w:color w:val="080809"/>
          <w:sz w:val="28"/>
          <w:szCs w:val="28"/>
          <w:lang w:eastAsia="en-GB"/>
        </w:rPr>
        <w:t xml:space="preserve"> về việc Triển khai kế hoạch Chiến dịch tiêm vắc xin phòng, chống dịch Sởi trên địa bàn thành phố đợt 3 năm 2025;</w:t>
      </w:r>
    </w:p>
    <w:p w:rsidR="00FB02A6" w:rsidRPr="00FB02A6" w:rsidRDefault="00FB02A6" w:rsidP="00FB02A6">
      <w:pPr>
        <w:shd w:val="clear" w:color="auto" w:fill="FFFFFF"/>
        <w:spacing w:after="0" w:line="240" w:lineRule="auto"/>
        <w:jc w:val="both"/>
        <w:rPr>
          <w:rFonts w:ascii="Times New Roman" w:eastAsia="Times New Roman" w:hAnsi="Times New Roman" w:cs="Times New Roman"/>
          <w:color w:val="080809"/>
          <w:sz w:val="28"/>
          <w:szCs w:val="28"/>
          <w:lang w:eastAsia="en-GB"/>
        </w:rPr>
      </w:pPr>
      <w:r w:rsidRPr="00FB02A6">
        <w:rPr>
          <w:rFonts w:ascii="Times New Roman" w:eastAsia="Times New Roman" w:hAnsi="Times New Roman" w:cs="Times New Roman"/>
          <w:color w:val="080809"/>
          <w:sz w:val="28"/>
          <w:szCs w:val="28"/>
          <w:lang w:eastAsia="en-GB"/>
        </w:rPr>
        <w:t xml:space="preserve">Trung tâm Y tế thành phố Thuận </w:t>
      </w:r>
      <w:proofErr w:type="gramStart"/>
      <w:r w:rsidRPr="00FB02A6">
        <w:rPr>
          <w:rFonts w:ascii="Times New Roman" w:eastAsia="Times New Roman" w:hAnsi="Times New Roman" w:cs="Times New Roman"/>
          <w:color w:val="080809"/>
          <w:sz w:val="28"/>
          <w:szCs w:val="28"/>
          <w:lang w:eastAsia="en-GB"/>
        </w:rPr>
        <w:t>An</w:t>
      </w:r>
      <w:proofErr w:type="gramEnd"/>
      <w:r w:rsidRPr="00FB02A6">
        <w:rPr>
          <w:rFonts w:ascii="Times New Roman" w:eastAsia="Times New Roman" w:hAnsi="Times New Roman" w:cs="Times New Roman"/>
          <w:color w:val="080809"/>
          <w:sz w:val="28"/>
          <w:szCs w:val="28"/>
          <w:lang w:eastAsia="en-GB"/>
        </w:rPr>
        <w:t xml:space="preserve"> xin thông báo lịch triển khai Chiến dịch tiêm vắc xin Sởi đợt 3 năm 2025 từ ngày 05/05/2025 đến 15/5/2025 tại 10 Tram Y tế/PKĐKKV xã/phường và các trường THCS cho các đối tượng trong độ tuổi đang sinh sốn</w:t>
      </w:r>
      <w:r w:rsidR="00A45838">
        <w:rPr>
          <w:rFonts w:ascii="Times New Roman" w:eastAsia="Times New Roman" w:hAnsi="Times New Roman" w:cs="Times New Roman"/>
          <w:color w:val="080809"/>
          <w:sz w:val="28"/>
          <w:szCs w:val="28"/>
          <w:lang w:eastAsia="en-GB"/>
        </w:rPr>
        <w:t>g trên địa bàn thành phố Thuận An</w:t>
      </w:r>
      <w:r w:rsidRPr="00FB02A6">
        <w:rPr>
          <w:rFonts w:ascii="Times New Roman" w:eastAsia="Times New Roman" w:hAnsi="Times New Roman" w:cs="Times New Roman"/>
          <w:color w:val="080809"/>
          <w:sz w:val="28"/>
          <w:szCs w:val="28"/>
          <w:lang w:eastAsia="en-GB"/>
        </w:rPr>
        <w:t xml:space="preserve"> (không phân biệt tạm trú hay thường trú) như sau:</w:t>
      </w:r>
    </w:p>
    <w:p w:rsidR="00FB02A6" w:rsidRPr="00FB02A6" w:rsidRDefault="00FB02A6" w:rsidP="00FB02A6">
      <w:pPr>
        <w:shd w:val="clear" w:color="auto" w:fill="FFFFFF"/>
        <w:spacing w:after="0" w:line="240" w:lineRule="auto"/>
        <w:jc w:val="both"/>
        <w:rPr>
          <w:rFonts w:ascii="Times New Roman" w:eastAsia="Times New Roman" w:hAnsi="Times New Roman" w:cs="Times New Roman"/>
          <w:color w:val="080809"/>
          <w:sz w:val="28"/>
          <w:szCs w:val="28"/>
          <w:lang w:eastAsia="en-GB"/>
        </w:rPr>
      </w:pPr>
      <w:r w:rsidRPr="00FB02A6">
        <w:rPr>
          <w:rFonts w:ascii="Times New Roman" w:eastAsia="Times New Roman" w:hAnsi="Times New Roman" w:cs="Times New Roman"/>
          <w:color w:val="080809"/>
          <w:sz w:val="28"/>
          <w:szCs w:val="28"/>
          <w:lang w:eastAsia="en-GB"/>
        </w:rPr>
        <w:lastRenderedPageBreak/>
        <w:t>1.Trẻ đủ 6 tháng tuổi, chưa đến độ tuổi tiêm chủng trong chiến dịch tiêm chủng đợt 1, 2 năm 2025</w:t>
      </w:r>
    </w:p>
    <w:p w:rsidR="00FB02A6" w:rsidRPr="00FB02A6" w:rsidRDefault="00FB02A6" w:rsidP="00FB02A6">
      <w:pPr>
        <w:shd w:val="clear" w:color="auto" w:fill="FFFFFF"/>
        <w:spacing w:after="0" w:line="240" w:lineRule="auto"/>
        <w:jc w:val="both"/>
        <w:rPr>
          <w:rFonts w:ascii="Times New Roman" w:eastAsia="Times New Roman" w:hAnsi="Times New Roman" w:cs="Times New Roman"/>
          <w:color w:val="080809"/>
          <w:sz w:val="28"/>
          <w:szCs w:val="28"/>
          <w:lang w:eastAsia="en-GB"/>
        </w:rPr>
      </w:pPr>
      <w:r w:rsidRPr="00FB02A6">
        <w:rPr>
          <w:rFonts w:ascii="Times New Roman" w:eastAsia="Times New Roman" w:hAnsi="Times New Roman" w:cs="Times New Roman"/>
          <w:color w:val="080809"/>
          <w:sz w:val="28"/>
          <w:szCs w:val="28"/>
          <w:lang w:eastAsia="en-GB"/>
        </w:rPr>
        <w:t>2.Trẻ từ 6 tháng tuổi đến dưới 9 tháng tuổi.</w:t>
      </w:r>
    </w:p>
    <w:p w:rsidR="00FB02A6" w:rsidRPr="00FB02A6" w:rsidRDefault="00FB02A6" w:rsidP="00FB02A6">
      <w:pPr>
        <w:shd w:val="clear" w:color="auto" w:fill="FFFFFF"/>
        <w:spacing w:after="0" w:line="240" w:lineRule="auto"/>
        <w:jc w:val="both"/>
        <w:rPr>
          <w:rFonts w:ascii="Times New Roman" w:eastAsia="Times New Roman" w:hAnsi="Times New Roman" w:cs="Times New Roman"/>
          <w:color w:val="080809"/>
          <w:sz w:val="28"/>
          <w:szCs w:val="28"/>
          <w:lang w:eastAsia="en-GB"/>
        </w:rPr>
      </w:pPr>
      <w:r w:rsidRPr="00FB02A6">
        <w:rPr>
          <w:rFonts w:ascii="Times New Roman" w:eastAsia="Times New Roman" w:hAnsi="Times New Roman" w:cs="Times New Roman"/>
          <w:color w:val="080809"/>
          <w:sz w:val="28"/>
          <w:szCs w:val="28"/>
          <w:lang w:eastAsia="en-GB"/>
        </w:rPr>
        <w:t xml:space="preserve">3.Trẻ từ 11 đến 15 tuổi chưa được tiêm chủng hoặc chưa tiêm đủ 2 mũi vắc xin chứa thành phần sởi. </w:t>
      </w:r>
    </w:p>
    <w:p w:rsidR="00FB02A6" w:rsidRPr="00FB02A6" w:rsidRDefault="00FB02A6" w:rsidP="00FB02A6">
      <w:pPr>
        <w:shd w:val="clear" w:color="auto" w:fill="FFFFFF"/>
        <w:spacing w:after="0" w:line="240" w:lineRule="auto"/>
        <w:jc w:val="both"/>
        <w:rPr>
          <w:rFonts w:ascii="Times New Roman" w:eastAsia="Times New Roman" w:hAnsi="Times New Roman" w:cs="Times New Roman"/>
          <w:color w:val="080809"/>
          <w:sz w:val="28"/>
          <w:szCs w:val="28"/>
          <w:lang w:eastAsia="en-GB"/>
        </w:rPr>
      </w:pPr>
      <w:r w:rsidRPr="00FB02A6">
        <w:rPr>
          <w:rFonts w:ascii="Times New Roman" w:eastAsia="Times New Roman" w:hAnsi="Times New Roman" w:cs="Times New Roman"/>
          <w:color w:val="080809"/>
          <w:sz w:val="28"/>
          <w:szCs w:val="28"/>
          <w:lang w:eastAsia="en-GB"/>
        </w:rPr>
        <w:t>Trân trọng thông báo!</w:t>
      </w:r>
    </w:p>
    <w:p w:rsidR="00FB02A6" w:rsidRPr="000953F8" w:rsidRDefault="00FB02A6" w:rsidP="00FB02A6">
      <w:pPr>
        <w:shd w:val="clear" w:color="auto" w:fill="FFFFFF"/>
        <w:spacing w:before="75" w:after="0" w:line="240" w:lineRule="auto"/>
        <w:ind w:left="75" w:right="75" w:firstLine="720"/>
        <w:jc w:val="both"/>
        <w:rPr>
          <w:rFonts w:ascii="Times New Roman" w:eastAsia="Times New Roman" w:hAnsi="Times New Roman" w:cs="Times New Roman"/>
          <w:color w:val="212529"/>
          <w:sz w:val="28"/>
          <w:szCs w:val="28"/>
          <w:lang w:eastAsia="en-GB"/>
        </w:rPr>
      </w:pPr>
    </w:p>
    <w:p w:rsidR="00EF08F2" w:rsidRPr="000953F8" w:rsidRDefault="00EF08F2" w:rsidP="00FB02A6">
      <w:pPr>
        <w:jc w:val="both"/>
        <w:rPr>
          <w:sz w:val="28"/>
          <w:szCs w:val="28"/>
        </w:rPr>
      </w:pPr>
    </w:p>
    <w:sectPr w:rsidR="00EF08F2" w:rsidRPr="00095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45F37"/>
    <w:multiLevelType w:val="hybridMultilevel"/>
    <w:tmpl w:val="9EE8B2FA"/>
    <w:lvl w:ilvl="0" w:tplc="5E320E66">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 w15:restartNumberingAfterBreak="0">
    <w:nsid w:val="7F7911DF"/>
    <w:multiLevelType w:val="hybridMultilevel"/>
    <w:tmpl w:val="882809A8"/>
    <w:lvl w:ilvl="0" w:tplc="3FAC2DFC">
      <w:start w:val="1"/>
      <w:numFmt w:val="decimal"/>
      <w:lvlText w:val="%1."/>
      <w:lvlJc w:val="left"/>
      <w:pPr>
        <w:ind w:left="928" w:hanging="360"/>
      </w:pPr>
      <w:rPr>
        <w:rFonts w:eastAsiaTheme="minorHAnsi" w:hint="default"/>
        <w:color w:val="42424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9C"/>
    <w:rsid w:val="000953F8"/>
    <w:rsid w:val="0014189C"/>
    <w:rsid w:val="002D5CB8"/>
    <w:rsid w:val="00312EFD"/>
    <w:rsid w:val="0048479B"/>
    <w:rsid w:val="004B5531"/>
    <w:rsid w:val="004D43AF"/>
    <w:rsid w:val="00702222"/>
    <w:rsid w:val="00734999"/>
    <w:rsid w:val="0078719C"/>
    <w:rsid w:val="00796097"/>
    <w:rsid w:val="00827F42"/>
    <w:rsid w:val="00A45838"/>
    <w:rsid w:val="00A45B92"/>
    <w:rsid w:val="00C364FE"/>
    <w:rsid w:val="00E82BB4"/>
    <w:rsid w:val="00EC46F4"/>
    <w:rsid w:val="00EF08F2"/>
    <w:rsid w:val="00FB0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CA2D"/>
  <w15:chartTrackingRefBased/>
  <w15:docId w15:val="{30CBA4DF-331D-4EAF-94A8-3B4C07BA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53F8"/>
    <w:rPr>
      <w:b/>
      <w:bCs/>
    </w:rPr>
  </w:style>
  <w:style w:type="paragraph" w:styleId="ListParagraph">
    <w:name w:val="List Paragraph"/>
    <w:basedOn w:val="Normal"/>
    <w:uiPriority w:val="34"/>
    <w:qFormat/>
    <w:rsid w:val="000953F8"/>
    <w:pPr>
      <w:ind w:left="720"/>
      <w:contextualSpacing/>
    </w:pPr>
  </w:style>
  <w:style w:type="paragraph" w:styleId="BalloonText">
    <w:name w:val="Balloon Text"/>
    <w:basedOn w:val="Normal"/>
    <w:link w:val="BalloonTextChar"/>
    <w:uiPriority w:val="99"/>
    <w:semiHidden/>
    <w:unhideWhenUsed/>
    <w:rsid w:val="00796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097"/>
    <w:rPr>
      <w:rFonts w:ascii="Segoe UI" w:hAnsi="Segoe UI" w:cs="Segoe UI"/>
      <w:sz w:val="18"/>
      <w:szCs w:val="18"/>
    </w:rPr>
  </w:style>
  <w:style w:type="paragraph" w:styleId="NormalWeb">
    <w:name w:val="Normal (Web)"/>
    <w:basedOn w:val="Normal"/>
    <w:uiPriority w:val="99"/>
    <w:unhideWhenUsed/>
    <w:rsid w:val="0079609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8082">
      <w:bodyDiv w:val="1"/>
      <w:marLeft w:val="0"/>
      <w:marRight w:val="0"/>
      <w:marTop w:val="0"/>
      <w:marBottom w:val="0"/>
      <w:divBdr>
        <w:top w:val="none" w:sz="0" w:space="0" w:color="auto"/>
        <w:left w:val="none" w:sz="0" w:space="0" w:color="auto"/>
        <w:bottom w:val="none" w:sz="0" w:space="0" w:color="auto"/>
        <w:right w:val="none" w:sz="0" w:space="0" w:color="auto"/>
      </w:divBdr>
    </w:div>
    <w:div w:id="1299534648">
      <w:bodyDiv w:val="1"/>
      <w:marLeft w:val="0"/>
      <w:marRight w:val="0"/>
      <w:marTop w:val="0"/>
      <w:marBottom w:val="0"/>
      <w:divBdr>
        <w:top w:val="none" w:sz="0" w:space="0" w:color="auto"/>
        <w:left w:val="none" w:sz="0" w:space="0" w:color="auto"/>
        <w:bottom w:val="none" w:sz="0" w:space="0" w:color="auto"/>
        <w:right w:val="none" w:sz="0" w:space="0" w:color="auto"/>
      </w:divBdr>
      <w:divsChild>
        <w:div w:id="759564924">
          <w:marLeft w:val="0"/>
          <w:marRight w:val="0"/>
          <w:marTop w:val="0"/>
          <w:marBottom w:val="0"/>
          <w:divBdr>
            <w:top w:val="none" w:sz="0" w:space="0" w:color="auto"/>
            <w:left w:val="none" w:sz="0" w:space="0" w:color="auto"/>
            <w:bottom w:val="none" w:sz="0" w:space="0" w:color="auto"/>
            <w:right w:val="none" w:sz="0" w:space="0" w:color="auto"/>
          </w:divBdr>
          <w:divsChild>
            <w:div w:id="884148149">
              <w:marLeft w:val="0"/>
              <w:marRight w:val="0"/>
              <w:marTop w:val="0"/>
              <w:marBottom w:val="0"/>
              <w:divBdr>
                <w:top w:val="none" w:sz="0" w:space="0" w:color="auto"/>
                <w:left w:val="none" w:sz="0" w:space="0" w:color="auto"/>
                <w:bottom w:val="none" w:sz="0" w:space="0" w:color="auto"/>
                <w:right w:val="none" w:sz="0" w:space="0" w:color="auto"/>
              </w:divBdr>
            </w:div>
          </w:divsChild>
        </w:div>
        <w:div w:id="1068455580">
          <w:marLeft w:val="0"/>
          <w:marRight w:val="0"/>
          <w:marTop w:val="120"/>
          <w:marBottom w:val="0"/>
          <w:divBdr>
            <w:top w:val="none" w:sz="0" w:space="0" w:color="auto"/>
            <w:left w:val="none" w:sz="0" w:space="0" w:color="auto"/>
            <w:bottom w:val="none" w:sz="0" w:space="0" w:color="auto"/>
            <w:right w:val="none" w:sz="0" w:space="0" w:color="auto"/>
          </w:divBdr>
          <w:divsChild>
            <w:div w:id="1369916640">
              <w:marLeft w:val="0"/>
              <w:marRight w:val="0"/>
              <w:marTop w:val="0"/>
              <w:marBottom w:val="0"/>
              <w:divBdr>
                <w:top w:val="none" w:sz="0" w:space="0" w:color="auto"/>
                <w:left w:val="none" w:sz="0" w:space="0" w:color="auto"/>
                <w:bottom w:val="none" w:sz="0" w:space="0" w:color="auto"/>
                <w:right w:val="none" w:sz="0" w:space="0" w:color="auto"/>
              </w:divBdr>
            </w:div>
            <w:div w:id="1578976620">
              <w:marLeft w:val="0"/>
              <w:marRight w:val="0"/>
              <w:marTop w:val="0"/>
              <w:marBottom w:val="0"/>
              <w:divBdr>
                <w:top w:val="none" w:sz="0" w:space="0" w:color="auto"/>
                <w:left w:val="none" w:sz="0" w:space="0" w:color="auto"/>
                <w:bottom w:val="none" w:sz="0" w:space="0" w:color="auto"/>
                <w:right w:val="none" w:sz="0" w:space="0" w:color="auto"/>
              </w:divBdr>
            </w:div>
            <w:div w:id="1647203720">
              <w:marLeft w:val="0"/>
              <w:marRight w:val="0"/>
              <w:marTop w:val="0"/>
              <w:marBottom w:val="0"/>
              <w:divBdr>
                <w:top w:val="none" w:sz="0" w:space="0" w:color="auto"/>
                <w:left w:val="none" w:sz="0" w:space="0" w:color="auto"/>
                <w:bottom w:val="none" w:sz="0" w:space="0" w:color="auto"/>
                <w:right w:val="none" w:sz="0" w:space="0" w:color="auto"/>
              </w:divBdr>
            </w:div>
            <w:div w:id="1594972334">
              <w:marLeft w:val="0"/>
              <w:marRight w:val="0"/>
              <w:marTop w:val="0"/>
              <w:marBottom w:val="0"/>
              <w:divBdr>
                <w:top w:val="none" w:sz="0" w:space="0" w:color="auto"/>
                <w:left w:val="none" w:sz="0" w:space="0" w:color="auto"/>
                <w:bottom w:val="none" w:sz="0" w:space="0" w:color="auto"/>
                <w:right w:val="none" w:sz="0" w:space="0" w:color="auto"/>
              </w:divBdr>
            </w:div>
          </w:divsChild>
        </w:div>
        <w:div w:id="866674133">
          <w:marLeft w:val="0"/>
          <w:marRight w:val="0"/>
          <w:marTop w:val="120"/>
          <w:marBottom w:val="0"/>
          <w:divBdr>
            <w:top w:val="none" w:sz="0" w:space="0" w:color="auto"/>
            <w:left w:val="none" w:sz="0" w:space="0" w:color="auto"/>
            <w:bottom w:val="none" w:sz="0" w:space="0" w:color="auto"/>
            <w:right w:val="none" w:sz="0" w:space="0" w:color="auto"/>
          </w:divBdr>
          <w:divsChild>
            <w:div w:id="12524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cp:lastPrinted>2025-05-05T08:28:00Z</cp:lastPrinted>
  <dcterms:created xsi:type="dcterms:W3CDTF">2025-05-05T07:30:00Z</dcterms:created>
  <dcterms:modified xsi:type="dcterms:W3CDTF">2025-05-05T09:04:00Z</dcterms:modified>
</cp:coreProperties>
</file>